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4BE" w:rsidRDefault="00707397" w:rsidP="000F14BE">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0F14BE" w:rsidRDefault="00707397" w:rsidP="000F14BE">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0F14BE" w:rsidRDefault="00707397" w:rsidP="000F14BE">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036024" w:rsidRPr="000F14BE" w:rsidRDefault="00707397" w:rsidP="000F14B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7A2EA2" w:rsidRPr="001F5E8D" w:rsidRDefault="00DE5D90" w:rsidP="000F14BE">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Western Ideologies Le</w:t>
      </w:r>
      <w:bookmarkStart w:id="0" w:name="_GoBack"/>
      <w:bookmarkEnd w:id="0"/>
      <w:r w:rsidR="00707397" w:rsidRPr="001F5E8D">
        <w:rPr>
          <w:rFonts w:ascii="Times New Roman" w:hAnsi="Times New Roman" w:cs="Times New Roman"/>
          <w:b/>
          <w:sz w:val="24"/>
          <w:szCs w:val="24"/>
          <w:u w:val="single"/>
        </w:rPr>
        <w:t xml:space="preserve">d </w:t>
      </w:r>
      <w:r w:rsidR="00BD7A9E" w:rsidRPr="001F5E8D">
        <w:rPr>
          <w:rFonts w:ascii="Times New Roman" w:hAnsi="Times New Roman" w:cs="Times New Roman"/>
          <w:b/>
          <w:sz w:val="24"/>
          <w:szCs w:val="24"/>
          <w:u w:val="single"/>
        </w:rPr>
        <w:t xml:space="preserve">to </w:t>
      </w:r>
      <w:r w:rsidR="00707397" w:rsidRPr="001F5E8D">
        <w:rPr>
          <w:rFonts w:ascii="Times New Roman" w:hAnsi="Times New Roman" w:cs="Times New Roman"/>
          <w:b/>
          <w:sz w:val="24"/>
          <w:szCs w:val="24"/>
          <w:u w:val="single"/>
        </w:rPr>
        <w:t>Anticolonialism</w:t>
      </w:r>
    </w:p>
    <w:p w:rsidR="00FC667B" w:rsidRPr="000F14BE" w:rsidRDefault="00707397" w:rsidP="006963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Several historians and scholars have disagreed on the interpretation of anti-colonialism. However, it is evident that i</w:t>
      </w:r>
      <w:r w:rsidR="000055DE" w:rsidRPr="000F14BE">
        <w:rPr>
          <w:rFonts w:ascii="Times New Roman" w:hAnsi="Times New Roman" w:cs="Times New Roman"/>
          <w:sz w:val="24"/>
          <w:szCs w:val="24"/>
        </w:rPr>
        <w:t>n the twentieth-century anticolonialism</w:t>
      </w:r>
      <w:r w:rsidR="00AB35F3" w:rsidRPr="000F14BE">
        <w:rPr>
          <w:rFonts w:ascii="Times New Roman" w:hAnsi="Times New Roman" w:cs="Times New Roman"/>
          <w:sz w:val="24"/>
          <w:szCs w:val="24"/>
        </w:rPr>
        <w:t xml:space="preserve"> developed as a result </w:t>
      </w:r>
      <w:r w:rsidR="00F91DBF" w:rsidRPr="000F14BE">
        <w:rPr>
          <w:rFonts w:ascii="Times New Roman" w:hAnsi="Times New Roman" w:cs="Times New Roman"/>
          <w:sz w:val="24"/>
          <w:szCs w:val="24"/>
        </w:rPr>
        <w:t>of western</w:t>
      </w:r>
      <w:r w:rsidR="00AB35F3" w:rsidRPr="000F14BE">
        <w:rPr>
          <w:rFonts w:ascii="Times New Roman" w:hAnsi="Times New Roman" w:cs="Times New Roman"/>
          <w:sz w:val="24"/>
          <w:szCs w:val="24"/>
        </w:rPr>
        <w:t xml:space="preserve"> ideas being imposed on Asians and Africans, for example, the ideologies </w:t>
      </w:r>
      <w:r w:rsidR="00F91DBF" w:rsidRPr="000F14BE">
        <w:rPr>
          <w:rFonts w:ascii="Times New Roman" w:hAnsi="Times New Roman" w:cs="Times New Roman"/>
          <w:sz w:val="24"/>
          <w:szCs w:val="24"/>
        </w:rPr>
        <w:t>of capitalism</w:t>
      </w:r>
      <w:r w:rsidR="00AB35F3" w:rsidRPr="000F14BE">
        <w:rPr>
          <w:rFonts w:ascii="Times New Roman" w:hAnsi="Times New Roman" w:cs="Times New Roman"/>
          <w:sz w:val="24"/>
          <w:szCs w:val="24"/>
        </w:rPr>
        <w:t xml:space="preserve"> and communism. The</w:t>
      </w:r>
      <w:r w:rsidR="00F91DBF" w:rsidRPr="000F14BE">
        <w:rPr>
          <w:rFonts w:ascii="Times New Roman" w:hAnsi="Times New Roman" w:cs="Times New Roman"/>
          <w:sz w:val="24"/>
          <w:szCs w:val="24"/>
        </w:rPr>
        <w:t>refore, various colonized nations started</w:t>
      </w:r>
      <w:r w:rsidR="00AB35F3" w:rsidRPr="000F14BE">
        <w:rPr>
          <w:rFonts w:ascii="Times New Roman" w:hAnsi="Times New Roman" w:cs="Times New Roman"/>
          <w:sz w:val="24"/>
          <w:szCs w:val="24"/>
        </w:rPr>
        <w:t xml:space="preserve"> </w:t>
      </w:r>
      <w:r w:rsidR="00F91DBF" w:rsidRPr="000F14BE">
        <w:rPr>
          <w:rFonts w:ascii="Times New Roman" w:hAnsi="Times New Roman" w:cs="Times New Roman"/>
          <w:sz w:val="24"/>
          <w:szCs w:val="24"/>
        </w:rPr>
        <w:t xml:space="preserve">forming </w:t>
      </w:r>
      <w:r w:rsidR="00AB35F3" w:rsidRPr="000F14BE">
        <w:rPr>
          <w:rFonts w:ascii="Times New Roman" w:hAnsi="Times New Roman" w:cs="Times New Roman"/>
          <w:sz w:val="24"/>
          <w:szCs w:val="24"/>
        </w:rPr>
        <w:t>resistance</w:t>
      </w:r>
      <w:r w:rsidR="00F91DBF" w:rsidRPr="000F14BE">
        <w:rPr>
          <w:rFonts w:ascii="Times New Roman" w:hAnsi="Times New Roman" w:cs="Times New Roman"/>
          <w:sz w:val="24"/>
          <w:szCs w:val="24"/>
        </w:rPr>
        <w:t xml:space="preserve"> movements to confront the</w:t>
      </w:r>
      <w:r>
        <w:rPr>
          <w:rFonts w:ascii="Times New Roman" w:hAnsi="Times New Roman" w:cs="Times New Roman"/>
          <w:sz w:val="24"/>
          <w:szCs w:val="24"/>
        </w:rPr>
        <w:t>se</w:t>
      </w:r>
      <w:r w:rsidR="00F91DBF" w:rsidRPr="000F14BE">
        <w:rPr>
          <w:rFonts w:ascii="Times New Roman" w:hAnsi="Times New Roman" w:cs="Times New Roman"/>
          <w:sz w:val="24"/>
          <w:szCs w:val="24"/>
        </w:rPr>
        <w:t xml:space="preserve"> imperial powers</w:t>
      </w:r>
      <w:r w:rsidR="00D51AE6">
        <w:rPr>
          <w:rFonts w:ascii="Times New Roman" w:hAnsi="Times New Roman" w:cs="Times New Roman"/>
          <w:sz w:val="24"/>
          <w:szCs w:val="24"/>
        </w:rPr>
        <w:t xml:space="preserve"> with their different </w:t>
      </w:r>
      <w:r w:rsidR="001F5E8D">
        <w:rPr>
          <w:rFonts w:ascii="Times New Roman" w:hAnsi="Times New Roman" w:cs="Times New Roman"/>
          <w:sz w:val="24"/>
          <w:szCs w:val="24"/>
        </w:rPr>
        <w:t>ideologies</w:t>
      </w:r>
      <w:r w:rsidR="00F91DBF" w:rsidRPr="000F14BE">
        <w:rPr>
          <w:rFonts w:ascii="Times New Roman" w:hAnsi="Times New Roman" w:cs="Times New Roman"/>
          <w:sz w:val="24"/>
          <w:szCs w:val="24"/>
        </w:rPr>
        <w:t xml:space="preserve">. </w:t>
      </w:r>
      <w:r w:rsidRPr="000F14BE">
        <w:rPr>
          <w:rFonts w:ascii="Times New Roman" w:hAnsi="Times New Roman" w:cs="Times New Roman"/>
          <w:sz w:val="24"/>
          <w:szCs w:val="24"/>
        </w:rPr>
        <w:t>The reason behind</w:t>
      </w:r>
      <w:r w:rsidR="00F91DBF" w:rsidRPr="000F14BE">
        <w:rPr>
          <w:rFonts w:ascii="Times New Roman" w:hAnsi="Times New Roman" w:cs="Times New Roman"/>
          <w:sz w:val="24"/>
          <w:szCs w:val="24"/>
        </w:rPr>
        <w:t xml:space="preserve"> these resistance </w:t>
      </w:r>
      <w:r w:rsidRPr="000F14BE">
        <w:rPr>
          <w:rFonts w:ascii="Times New Roman" w:hAnsi="Times New Roman" w:cs="Times New Roman"/>
          <w:sz w:val="24"/>
          <w:szCs w:val="24"/>
        </w:rPr>
        <w:t xml:space="preserve">movements is because they </w:t>
      </w:r>
      <w:r w:rsidR="00F91DBF" w:rsidRPr="000F14BE">
        <w:rPr>
          <w:rFonts w:ascii="Times New Roman" w:hAnsi="Times New Roman" w:cs="Times New Roman"/>
          <w:sz w:val="24"/>
          <w:szCs w:val="24"/>
        </w:rPr>
        <w:t xml:space="preserve">did </w:t>
      </w:r>
      <w:r w:rsidR="005613B1" w:rsidRPr="000F14BE">
        <w:rPr>
          <w:rFonts w:ascii="Times New Roman" w:hAnsi="Times New Roman" w:cs="Times New Roman"/>
          <w:sz w:val="24"/>
          <w:szCs w:val="24"/>
        </w:rPr>
        <w:t xml:space="preserve">not </w:t>
      </w:r>
      <w:r w:rsidR="00805E39" w:rsidRPr="000F14BE">
        <w:rPr>
          <w:rFonts w:ascii="Times New Roman" w:hAnsi="Times New Roman" w:cs="Times New Roman"/>
          <w:sz w:val="24"/>
          <w:szCs w:val="24"/>
        </w:rPr>
        <w:t>want their</w:t>
      </w:r>
      <w:r w:rsidR="00F91DBF" w:rsidRPr="000F14BE">
        <w:rPr>
          <w:rFonts w:ascii="Times New Roman" w:hAnsi="Times New Roman" w:cs="Times New Roman"/>
          <w:sz w:val="24"/>
          <w:szCs w:val="24"/>
        </w:rPr>
        <w:t xml:space="preserve"> nations to be forced to choose between </w:t>
      </w:r>
      <w:r w:rsidR="005613B1" w:rsidRPr="000F14BE">
        <w:rPr>
          <w:rFonts w:ascii="Times New Roman" w:hAnsi="Times New Roman" w:cs="Times New Roman"/>
          <w:sz w:val="24"/>
          <w:szCs w:val="24"/>
        </w:rPr>
        <w:t xml:space="preserve">being either </w:t>
      </w:r>
      <w:r w:rsidR="00805E39" w:rsidRPr="000F14BE">
        <w:rPr>
          <w:rFonts w:ascii="Times New Roman" w:hAnsi="Times New Roman" w:cs="Times New Roman"/>
          <w:sz w:val="24"/>
          <w:szCs w:val="24"/>
        </w:rPr>
        <w:t>a communist</w:t>
      </w:r>
      <w:r w:rsidR="005613B1" w:rsidRPr="000F14BE">
        <w:rPr>
          <w:rFonts w:ascii="Times New Roman" w:hAnsi="Times New Roman" w:cs="Times New Roman"/>
          <w:sz w:val="24"/>
          <w:szCs w:val="24"/>
        </w:rPr>
        <w:t xml:space="preserve"> or capitalist.</w:t>
      </w:r>
      <w:r w:rsidR="00805E39" w:rsidRPr="000F14BE">
        <w:rPr>
          <w:rFonts w:ascii="Times New Roman" w:hAnsi="Times New Roman" w:cs="Times New Roman"/>
          <w:sz w:val="24"/>
          <w:szCs w:val="24"/>
        </w:rPr>
        <w:t xml:space="preserve"> </w:t>
      </w:r>
      <w:r w:rsidR="001C0534" w:rsidRPr="000F14BE">
        <w:rPr>
          <w:rFonts w:ascii="Times New Roman" w:hAnsi="Times New Roman" w:cs="Times New Roman"/>
          <w:sz w:val="24"/>
          <w:szCs w:val="24"/>
        </w:rPr>
        <w:t xml:space="preserve">Countries such as India </w:t>
      </w:r>
      <w:r w:rsidRPr="000F14BE">
        <w:rPr>
          <w:rFonts w:ascii="Times New Roman" w:hAnsi="Times New Roman" w:cs="Times New Roman"/>
          <w:sz w:val="24"/>
          <w:szCs w:val="24"/>
        </w:rPr>
        <w:t>and Korea</w:t>
      </w:r>
      <w:r w:rsidR="001C0534" w:rsidRPr="000F14BE">
        <w:rPr>
          <w:rFonts w:ascii="Times New Roman" w:hAnsi="Times New Roman" w:cs="Times New Roman"/>
          <w:sz w:val="24"/>
          <w:szCs w:val="24"/>
        </w:rPr>
        <w:t xml:space="preserve"> </w:t>
      </w:r>
      <w:r w:rsidR="00805E39" w:rsidRPr="000F14BE">
        <w:rPr>
          <w:rFonts w:ascii="Times New Roman" w:hAnsi="Times New Roman" w:cs="Times New Roman"/>
          <w:sz w:val="24"/>
          <w:szCs w:val="24"/>
        </w:rPr>
        <w:t>did not want to align with either of the western ideologies</w:t>
      </w:r>
      <w:r w:rsidRPr="000F14BE">
        <w:rPr>
          <w:rFonts w:ascii="Times New Roman" w:hAnsi="Times New Roman" w:cs="Times New Roman"/>
          <w:sz w:val="24"/>
          <w:szCs w:val="24"/>
        </w:rPr>
        <w:t xml:space="preserve"> they preferred self-rule or self-determination</w:t>
      </w:r>
      <w:r w:rsidR="00805E39" w:rsidRPr="000F14BE">
        <w:rPr>
          <w:rFonts w:ascii="Times New Roman" w:hAnsi="Times New Roman" w:cs="Times New Roman"/>
          <w:sz w:val="24"/>
          <w:szCs w:val="24"/>
        </w:rPr>
        <w:t>.</w:t>
      </w:r>
      <w:r w:rsidR="007B09DF" w:rsidRPr="000F14BE">
        <w:rPr>
          <w:rFonts w:ascii="Times New Roman" w:hAnsi="Times New Roman" w:cs="Times New Roman"/>
          <w:sz w:val="24"/>
          <w:szCs w:val="24"/>
        </w:rPr>
        <w:t xml:space="preserve"> </w:t>
      </w:r>
    </w:p>
    <w:p w:rsidR="0069638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t xml:space="preserve">The communist </w:t>
      </w:r>
      <w:r w:rsidR="00F305D4" w:rsidRPr="000F14BE">
        <w:rPr>
          <w:rFonts w:ascii="Times New Roman" w:hAnsi="Times New Roman" w:cs="Times New Roman"/>
          <w:sz w:val="24"/>
          <w:szCs w:val="24"/>
        </w:rPr>
        <w:t>ideology was</w:t>
      </w:r>
      <w:r w:rsidRPr="000F14BE">
        <w:rPr>
          <w:rFonts w:ascii="Times New Roman" w:hAnsi="Times New Roman" w:cs="Times New Roman"/>
          <w:sz w:val="24"/>
          <w:szCs w:val="24"/>
        </w:rPr>
        <w:t xml:space="preserve"> being preferred by the </w:t>
      </w:r>
      <w:r w:rsidR="00FD0CE4" w:rsidRPr="000F14BE">
        <w:rPr>
          <w:rFonts w:ascii="Times New Roman" w:hAnsi="Times New Roman" w:cs="Times New Roman"/>
          <w:sz w:val="24"/>
          <w:szCs w:val="24"/>
        </w:rPr>
        <w:t>Union of Soviet Socialist (</w:t>
      </w:r>
      <w:r w:rsidR="00F305D4" w:rsidRPr="000F14BE">
        <w:rPr>
          <w:rFonts w:ascii="Times New Roman" w:hAnsi="Times New Roman" w:cs="Times New Roman"/>
          <w:sz w:val="24"/>
          <w:szCs w:val="24"/>
        </w:rPr>
        <w:t>USSR</w:t>
      </w:r>
      <w:r w:rsidR="00FD0CE4" w:rsidRPr="000F14BE">
        <w:rPr>
          <w:rFonts w:ascii="Times New Roman" w:hAnsi="Times New Roman" w:cs="Times New Roman"/>
          <w:sz w:val="24"/>
          <w:szCs w:val="24"/>
        </w:rPr>
        <w:t>)</w:t>
      </w:r>
      <w:r w:rsidR="00F305D4" w:rsidRPr="000F14BE">
        <w:rPr>
          <w:rFonts w:ascii="Times New Roman" w:hAnsi="Times New Roman" w:cs="Times New Roman"/>
          <w:sz w:val="24"/>
          <w:szCs w:val="24"/>
        </w:rPr>
        <w:t xml:space="preserve"> while the capitalist ideology was being advocated by the</w:t>
      </w:r>
      <w:r w:rsidR="00FD0CE4" w:rsidRPr="000F14BE">
        <w:rPr>
          <w:rFonts w:ascii="Times New Roman" w:hAnsi="Times New Roman" w:cs="Times New Roman"/>
          <w:sz w:val="24"/>
          <w:szCs w:val="24"/>
        </w:rPr>
        <w:t xml:space="preserve"> United States of America</w:t>
      </w:r>
      <w:r w:rsidR="00F305D4" w:rsidRPr="000F14BE">
        <w:rPr>
          <w:rFonts w:ascii="Times New Roman" w:hAnsi="Times New Roman" w:cs="Times New Roman"/>
          <w:sz w:val="24"/>
          <w:szCs w:val="24"/>
        </w:rPr>
        <w:t xml:space="preserve"> </w:t>
      </w:r>
      <w:r w:rsidR="00FD0CE4" w:rsidRPr="000F14BE">
        <w:rPr>
          <w:rFonts w:ascii="Times New Roman" w:hAnsi="Times New Roman" w:cs="Times New Roman"/>
          <w:sz w:val="24"/>
          <w:szCs w:val="24"/>
        </w:rPr>
        <w:t>(</w:t>
      </w:r>
      <w:r w:rsidR="00F305D4" w:rsidRPr="000F14BE">
        <w:rPr>
          <w:rFonts w:ascii="Times New Roman" w:hAnsi="Times New Roman" w:cs="Times New Roman"/>
          <w:sz w:val="24"/>
          <w:szCs w:val="24"/>
        </w:rPr>
        <w:t>USA</w:t>
      </w:r>
      <w:r w:rsidR="00FD0CE4" w:rsidRPr="000F14BE">
        <w:rPr>
          <w:rFonts w:ascii="Times New Roman" w:hAnsi="Times New Roman" w:cs="Times New Roman"/>
          <w:sz w:val="24"/>
          <w:szCs w:val="24"/>
        </w:rPr>
        <w:t>)</w:t>
      </w:r>
      <w:r w:rsidR="00F305D4" w:rsidRPr="000F14BE">
        <w:rPr>
          <w:rFonts w:ascii="Times New Roman" w:hAnsi="Times New Roman" w:cs="Times New Roman"/>
          <w:sz w:val="24"/>
          <w:szCs w:val="24"/>
        </w:rPr>
        <w:t>.</w:t>
      </w:r>
      <w:r w:rsidR="00FD0CE4" w:rsidRPr="000F14BE">
        <w:rPr>
          <w:rFonts w:ascii="Times New Roman" w:hAnsi="Times New Roman" w:cs="Times New Roman"/>
          <w:sz w:val="24"/>
          <w:szCs w:val="24"/>
        </w:rPr>
        <w:t xml:space="preserve"> </w:t>
      </w:r>
      <w:r w:rsidR="00387ACF" w:rsidRPr="000F14BE">
        <w:rPr>
          <w:rFonts w:ascii="Times New Roman" w:hAnsi="Times New Roman" w:cs="Times New Roman"/>
          <w:sz w:val="24"/>
          <w:szCs w:val="24"/>
        </w:rPr>
        <w:t>After World War II the</w:t>
      </w:r>
      <w:r w:rsidR="00FD0CE4" w:rsidRPr="000F14BE">
        <w:rPr>
          <w:rFonts w:ascii="Times New Roman" w:hAnsi="Times New Roman" w:cs="Times New Roman"/>
          <w:sz w:val="24"/>
          <w:szCs w:val="24"/>
        </w:rPr>
        <w:t xml:space="preserve"> cold war had developed as a strategic struggle between USSR and its allies on one hand and the United States and its allies on </w:t>
      </w:r>
      <w:r w:rsidR="00387ACF" w:rsidRPr="000F14BE">
        <w:rPr>
          <w:rFonts w:ascii="Times New Roman" w:hAnsi="Times New Roman" w:cs="Times New Roman"/>
          <w:sz w:val="24"/>
          <w:szCs w:val="24"/>
        </w:rPr>
        <w:t>the other. However, the confrontation was more</w:t>
      </w:r>
      <w:r w:rsidR="00D51AE6">
        <w:rPr>
          <w:rFonts w:ascii="Times New Roman" w:hAnsi="Times New Roman" w:cs="Times New Roman"/>
          <w:sz w:val="24"/>
          <w:szCs w:val="24"/>
        </w:rPr>
        <w:t xml:space="preserve"> than a rivalry between who possess</w:t>
      </w:r>
      <w:r w:rsidR="00387ACF" w:rsidRPr="000F14BE">
        <w:rPr>
          <w:rFonts w:ascii="Times New Roman" w:hAnsi="Times New Roman" w:cs="Times New Roman"/>
          <w:sz w:val="24"/>
          <w:szCs w:val="24"/>
        </w:rPr>
        <w:t xml:space="preserve"> great power. </w:t>
      </w:r>
    </w:p>
    <w:p w:rsidR="0069638E" w:rsidRDefault="0069638E" w:rsidP="0069638E">
      <w:pPr>
        <w:spacing w:line="480" w:lineRule="auto"/>
        <w:ind w:firstLine="720"/>
        <w:jc w:val="both"/>
        <w:rPr>
          <w:rFonts w:ascii="Times New Roman" w:hAnsi="Times New Roman" w:cs="Times New Roman"/>
          <w:sz w:val="24"/>
          <w:szCs w:val="24"/>
        </w:rPr>
      </w:pPr>
    </w:p>
    <w:p w:rsidR="0069638E" w:rsidRDefault="0069638E" w:rsidP="0069638E">
      <w:pPr>
        <w:spacing w:line="480" w:lineRule="auto"/>
        <w:ind w:firstLine="720"/>
        <w:jc w:val="both"/>
        <w:rPr>
          <w:rFonts w:ascii="Times New Roman" w:hAnsi="Times New Roman" w:cs="Times New Roman"/>
          <w:sz w:val="24"/>
          <w:szCs w:val="24"/>
        </w:rPr>
      </w:pPr>
    </w:p>
    <w:p w:rsidR="00FD0CE4" w:rsidRPr="000F14B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lastRenderedPageBreak/>
        <w:t>Also, it was a struggle between rival economic and s</w:t>
      </w:r>
      <w:r w:rsidR="00D51AE6">
        <w:rPr>
          <w:rFonts w:ascii="Times New Roman" w:hAnsi="Times New Roman" w:cs="Times New Roman"/>
          <w:sz w:val="24"/>
          <w:szCs w:val="24"/>
        </w:rPr>
        <w:t xml:space="preserve">ocial systems and competing political </w:t>
      </w:r>
      <w:r w:rsidR="001F5E8D">
        <w:rPr>
          <w:rFonts w:ascii="Times New Roman" w:hAnsi="Times New Roman" w:cs="Times New Roman"/>
          <w:sz w:val="24"/>
          <w:szCs w:val="24"/>
        </w:rPr>
        <w:t>ideologies</w:t>
      </w:r>
      <w:r w:rsidRPr="000F14BE">
        <w:rPr>
          <w:rFonts w:ascii="Times New Roman" w:hAnsi="Times New Roman" w:cs="Times New Roman"/>
          <w:sz w:val="24"/>
          <w:szCs w:val="24"/>
        </w:rPr>
        <w:t>. Hence this clash between the forces of communi</w:t>
      </w:r>
      <w:r w:rsidR="008B68A3" w:rsidRPr="000F14BE">
        <w:rPr>
          <w:rFonts w:ascii="Times New Roman" w:hAnsi="Times New Roman" w:cs="Times New Roman"/>
          <w:sz w:val="24"/>
          <w:szCs w:val="24"/>
        </w:rPr>
        <w:t xml:space="preserve">sm and capitalism that led to </w:t>
      </w:r>
      <w:r w:rsidR="00D0330F" w:rsidRPr="000F14BE">
        <w:rPr>
          <w:rFonts w:ascii="Times New Roman" w:hAnsi="Times New Roman" w:cs="Times New Roman"/>
          <w:sz w:val="24"/>
          <w:szCs w:val="24"/>
        </w:rPr>
        <w:t>a new set of relationships globally, which shaped the foreign policies, political institutions, and economic systems of nations throughout the world</w:t>
      </w:r>
      <w:r w:rsidR="00893C3E" w:rsidRPr="000F14BE">
        <w:rPr>
          <w:rFonts w:ascii="Times New Roman" w:hAnsi="Times New Roman" w:cs="Times New Roman"/>
          <w:color w:val="222222"/>
          <w:sz w:val="24"/>
          <w:szCs w:val="24"/>
          <w:shd w:val="clear" w:color="auto" w:fill="FFFFFF"/>
        </w:rPr>
        <w:t xml:space="preserve"> (</w:t>
      </w:r>
      <w:r w:rsidR="00893C3E" w:rsidRPr="000F14BE">
        <w:rPr>
          <w:rFonts w:ascii="Times New Roman" w:hAnsi="Times New Roman" w:cs="Times New Roman"/>
          <w:sz w:val="24"/>
          <w:szCs w:val="24"/>
        </w:rPr>
        <w:t>Andrea, Alf</w:t>
      </w:r>
      <w:r w:rsidR="007A3EE5" w:rsidRPr="000F14BE">
        <w:rPr>
          <w:rFonts w:ascii="Times New Roman" w:hAnsi="Times New Roman" w:cs="Times New Roman"/>
          <w:sz w:val="24"/>
          <w:szCs w:val="24"/>
        </w:rPr>
        <w:t xml:space="preserve">red, and Overfield, </w:t>
      </w:r>
      <w:r w:rsidR="00893C3E" w:rsidRPr="000F14BE">
        <w:rPr>
          <w:rFonts w:ascii="Times New Roman" w:hAnsi="Times New Roman" w:cs="Times New Roman"/>
          <w:sz w:val="24"/>
          <w:szCs w:val="24"/>
        </w:rPr>
        <w:t>pg. 123)</w:t>
      </w:r>
    </w:p>
    <w:p w:rsidR="00EE2466" w:rsidRPr="000F14B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t>First and foremost,</w:t>
      </w:r>
      <w:r w:rsidR="008826E9" w:rsidRPr="000F14BE">
        <w:rPr>
          <w:rFonts w:ascii="Times New Roman" w:hAnsi="Times New Roman" w:cs="Times New Roman"/>
          <w:sz w:val="24"/>
          <w:szCs w:val="24"/>
        </w:rPr>
        <w:t xml:space="preserve"> </w:t>
      </w:r>
      <w:r w:rsidRPr="000F14BE">
        <w:rPr>
          <w:rFonts w:ascii="Times New Roman" w:hAnsi="Times New Roman" w:cs="Times New Roman"/>
          <w:sz w:val="24"/>
          <w:szCs w:val="24"/>
        </w:rPr>
        <w:t>India</w:t>
      </w:r>
      <w:r w:rsidR="008826E9" w:rsidRPr="000F14BE">
        <w:rPr>
          <w:rFonts w:ascii="Times New Roman" w:hAnsi="Times New Roman" w:cs="Times New Roman"/>
          <w:sz w:val="24"/>
          <w:szCs w:val="24"/>
        </w:rPr>
        <w:t xml:space="preserve"> became an independent nation as early as 1947.</w:t>
      </w:r>
      <w:r w:rsidR="00BD4CFE" w:rsidRPr="000F14BE">
        <w:rPr>
          <w:rFonts w:ascii="Times New Roman" w:hAnsi="Times New Roman" w:cs="Times New Roman"/>
          <w:sz w:val="24"/>
          <w:szCs w:val="24"/>
        </w:rPr>
        <w:t xml:space="preserve"> India considered neutrality or non-alignment</w:t>
      </w:r>
      <w:r w:rsidR="00D42596" w:rsidRPr="000F14BE">
        <w:rPr>
          <w:rFonts w:ascii="Times New Roman" w:hAnsi="Times New Roman" w:cs="Times New Roman"/>
          <w:sz w:val="24"/>
          <w:szCs w:val="24"/>
        </w:rPr>
        <w:t xml:space="preserve"> as a viable choice and their prime minister, Jawaharlal Nehru was one of the most </w:t>
      </w:r>
      <w:r w:rsidR="00EC4D8A" w:rsidRPr="000F14BE">
        <w:rPr>
          <w:rFonts w:ascii="Times New Roman" w:hAnsi="Times New Roman" w:cs="Times New Roman"/>
          <w:sz w:val="24"/>
          <w:szCs w:val="24"/>
        </w:rPr>
        <w:t>ardent</w:t>
      </w:r>
      <w:r w:rsidR="00EC4D8A" w:rsidRPr="00EC4D8A">
        <w:rPr>
          <w:rFonts w:ascii="Times New Roman" w:hAnsi="Times New Roman" w:cs="Times New Roman"/>
          <w:sz w:val="24"/>
          <w:szCs w:val="24"/>
        </w:rPr>
        <w:t xml:space="preserve"> defender</w:t>
      </w:r>
      <w:r w:rsidR="00EC4D8A">
        <w:rPr>
          <w:rFonts w:ascii="Times New Roman" w:hAnsi="Times New Roman" w:cs="Times New Roman"/>
          <w:sz w:val="24"/>
          <w:szCs w:val="24"/>
        </w:rPr>
        <w:t xml:space="preserve"> of nonalignment</w:t>
      </w:r>
      <w:r w:rsidR="00D42596" w:rsidRPr="000F14BE">
        <w:rPr>
          <w:rFonts w:ascii="Times New Roman" w:hAnsi="Times New Roman" w:cs="Times New Roman"/>
          <w:sz w:val="24"/>
          <w:szCs w:val="24"/>
        </w:rPr>
        <w:t>. At the Bandung Conference, his speech articulated this point vividly: that the central aim of India's policy is the preservation of peace. Therefore, in the pursuit of that policy, India has chosen the path of nonalignment in any alliance or military  pact.</w:t>
      </w:r>
      <w:r w:rsidR="00C86609" w:rsidRPr="000F14BE">
        <w:rPr>
          <w:rFonts w:ascii="Times New Roman" w:hAnsi="Times New Roman" w:cs="Times New Roman"/>
          <w:sz w:val="24"/>
          <w:szCs w:val="24"/>
        </w:rPr>
        <w:t xml:space="preserve"> </w:t>
      </w:r>
      <w:r w:rsidR="0023594C" w:rsidRPr="000F14BE">
        <w:rPr>
          <w:rFonts w:ascii="Times New Roman" w:hAnsi="Times New Roman" w:cs="Times New Roman"/>
          <w:sz w:val="24"/>
          <w:szCs w:val="24"/>
        </w:rPr>
        <w:t xml:space="preserve">Each country has </w:t>
      </w:r>
      <w:r w:rsidR="00C86609" w:rsidRPr="000F14BE">
        <w:rPr>
          <w:rFonts w:ascii="Times New Roman" w:hAnsi="Times New Roman" w:cs="Times New Roman"/>
          <w:sz w:val="24"/>
          <w:szCs w:val="24"/>
        </w:rPr>
        <w:t>the right to freedom and also to decide their way of life and policy.</w:t>
      </w:r>
    </w:p>
    <w:p w:rsidR="000D6495" w:rsidRPr="000F14B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t>Secondly,</w:t>
      </w:r>
      <w:r w:rsidR="00BC0662" w:rsidRPr="000F14BE">
        <w:rPr>
          <w:rFonts w:ascii="Times New Roman" w:hAnsi="Times New Roman" w:cs="Times New Roman"/>
          <w:sz w:val="24"/>
          <w:szCs w:val="24"/>
        </w:rPr>
        <w:t xml:space="preserve"> after the end of World War II, the leaders of the United States and the Soviet Union</w:t>
      </w:r>
      <w:r w:rsidR="006520CB" w:rsidRPr="000F14BE">
        <w:rPr>
          <w:rFonts w:ascii="Times New Roman" w:hAnsi="Times New Roman" w:cs="Times New Roman"/>
          <w:sz w:val="24"/>
          <w:szCs w:val="24"/>
        </w:rPr>
        <w:t xml:space="preserve"> partitioned Korea along the thirty-eighth parallel of latitude into a southern U.S zone and northern Soviet Union zone. It was as a result of the failure of the superpowers to agree on a reunification framework of the country. Therefore, in 1948 the leaders consented to the development of two different Korean states</w:t>
      </w:r>
      <w:r w:rsidR="002C3C44" w:rsidRPr="000F14BE">
        <w:rPr>
          <w:rFonts w:ascii="Times New Roman" w:hAnsi="Times New Roman" w:cs="Times New Roman"/>
          <w:sz w:val="24"/>
          <w:szCs w:val="24"/>
        </w:rPr>
        <w:t xml:space="preserve">: the People's Democratic Republic of Korea, in the north, with the capital at Pyongyang and the revolutionary communist Kim II Sung as its leader. While the Republic of </w:t>
      </w:r>
      <w:r w:rsidR="001F5E8D" w:rsidRPr="000F14BE">
        <w:rPr>
          <w:rFonts w:ascii="Times New Roman" w:hAnsi="Times New Roman" w:cs="Times New Roman"/>
          <w:sz w:val="24"/>
          <w:szCs w:val="24"/>
        </w:rPr>
        <w:t>Korea</w:t>
      </w:r>
      <w:r w:rsidR="001F5E8D">
        <w:rPr>
          <w:rFonts w:ascii="Times New Roman" w:hAnsi="Times New Roman" w:cs="Times New Roman"/>
          <w:sz w:val="24"/>
          <w:szCs w:val="24"/>
        </w:rPr>
        <w:t xml:space="preserve"> was</w:t>
      </w:r>
      <w:r w:rsidR="002C3C44" w:rsidRPr="000F14BE">
        <w:rPr>
          <w:rFonts w:ascii="Times New Roman" w:hAnsi="Times New Roman" w:cs="Times New Roman"/>
          <w:sz w:val="24"/>
          <w:szCs w:val="24"/>
        </w:rPr>
        <w:t xml:space="preserve"> in the south, with the capital at Seoul and its president was the conservative anti-communist Syngman Rhee.</w:t>
      </w:r>
      <w:r w:rsidR="00C612B0" w:rsidRPr="000F14BE">
        <w:rPr>
          <w:rFonts w:ascii="Times New Roman" w:hAnsi="Times New Roman" w:cs="Times New Roman"/>
          <w:sz w:val="24"/>
          <w:szCs w:val="24"/>
        </w:rPr>
        <w:t xml:space="preserve"> In 1950, the Pyongyang regime used more than one hundred thousand troops to launch surprise attack across the </w:t>
      </w:r>
      <w:r w:rsidR="001F5E8D">
        <w:rPr>
          <w:rFonts w:ascii="Times New Roman" w:hAnsi="Times New Roman" w:cs="Times New Roman"/>
          <w:sz w:val="24"/>
          <w:szCs w:val="24"/>
        </w:rPr>
        <w:t>thirty-eighth parallel in an</w:t>
      </w:r>
      <w:r w:rsidR="005C6135" w:rsidRPr="000F14BE">
        <w:rPr>
          <w:rFonts w:ascii="Times New Roman" w:hAnsi="Times New Roman" w:cs="Times New Roman"/>
          <w:sz w:val="24"/>
          <w:szCs w:val="24"/>
        </w:rPr>
        <w:t xml:space="preserve"> attempt to unify Korea by force.</w:t>
      </w:r>
      <w:r w:rsidR="00C9406E" w:rsidRPr="000F14BE">
        <w:rPr>
          <w:rFonts w:ascii="Times New Roman" w:hAnsi="Times New Roman" w:cs="Times New Roman"/>
          <w:sz w:val="24"/>
          <w:szCs w:val="24"/>
        </w:rPr>
        <w:t xml:space="preserve"> They were able to push back the South Korean defenders and captured Seoul on June, </w:t>
      </w:r>
      <w:r w:rsidR="00B24A3F" w:rsidRPr="000F14BE">
        <w:rPr>
          <w:rFonts w:ascii="Times New Roman" w:hAnsi="Times New Roman" w:cs="Times New Roman"/>
          <w:sz w:val="24"/>
          <w:szCs w:val="24"/>
        </w:rPr>
        <w:t>27.</w:t>
      </w:r>
    </w:p>
    <w:p w:rsidR="0069638E" w:rsidRPr="0069638E" w:rsidRDefault="001F5E8D" w:rsidP="006963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M</w:t>
      </w:r>
      <w:r w:rsidR="00707397" w:rsidRPr="0069638E">
        <w:rPr>
          <w:rFonts w:ascii="Times New Roman" w:hAnsi="Times New Roman" w:cs="Times New Roman"/>
          <w:b/>
          <w:sz w:val="24"/>
          <w:szCs w:val="24"/>
        </w:rPr>
        <w:t>otivation</w:t>
      </w:r>
      <w:r>
        <w:rPr>
          <w:rFonts w:ascii="Times New Roman" w:hAnsi="Times New Roman" w:cs="Times New Roman"/>
          <w:b/>
          <w:sz w:val="24"/>
          <w:szCs w:val="24"/>
        </w:rPr>
        <w:t>s</w:t>
      </w:r>
      <w:r w:rsidR="00707397" w:rsidRPr="0069638E">
        <w:rPr>
          <w:rFonts w:ascii="Times New Roman" w:hAnsi="Times New Roman" w:cs="Times New Roman"/>
          <w:b/>
          <w:sz w:val="24"/>
          <w:szCs w:val="24"/>
        </w:rPr>
        <w:t xml:space="preserve"> for Leaders of Anticolonial Movements</w:t>
      </w:r>
    </w:p>
    <w:p w:rsidR="00C816A6" w:rsidRPr="000F14B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t>The</w:t>
      </w:r>
      <w:r w:rsidR="003A0187" w:rsidRPr="000F14BE">
        <w:rPr>
          <w:rFonts w:ascii="Times New Roman" w:hAnsi="Times New Roman" w:cs="Times New Roman"/>
          <w:sz w:val="24"/>
          <w:szCs w:val="24"/>
        </w:rPr>
        <w:t xml:space="preserve"> leaders of anticolonial movements</w:t>
      </w:r>
      <w:r w:rsidRPr="000F14BE">
        <w:rPr>
          <w:rFonts w:ascii="Times New Roman" w:hAnsi="Times New Roman" w:cs="Times New Roman"/>
          <w:sz w:val="24"/>
          <w:szCs w:val="24"/>
        </w:rPr>
        <w:t xml:space="preserve"> were motivated by the desire for self-determination </w:t>
      </w:r>
      <w:r w:rsidR="001C0534" w:rsidRPr="000F14BE">
        <w:rPr>
          <w:rFonts w:ascii="Times New Roman" w:hAnsi="Times New Roman" w:cs="Times New Roman"/>
          <w:sz w:val="24"/>
          <w:szCs w:val="24"/>
        </w:rPr>
        <w:t xml:space="preserve">for their </w:t>
      </w:r>
      <w:r w:rsidRPr="000F14BE">
        <w:rPr>
          <w:rFonts w:ascii="Times New Roman" w:hAnsi="Times New Roman" w:cs="Times New Roman"/>
          <w:sz w:val="24"/>
          <w:szCs w:val="24"/>
        </w:rPr>
        <w:t>ethnic nationalities.</w:t>
      </w:r>
      <w:r w:rsidR="00BE42FD" w:rsidRPr="000F14BE">
        <w:rPr>
          <w:rFonts w:ascii="Times New Roman" w:hAnsi="Times New Roman" w:cs="Times New Roman"/>
          <w:sz w:val="24"/>
          <w:szCs w:val="24"/>
        </w:rPr>
        <w:t xml:space="preserve"> Self-determination meant that each ethnic group had the right to a sovereign state.</w:t>
      </w:r>
      <w:r w:rsidR="0065502B" w:rsidRPr="000F14BE">
        <w:rPr>
          <w:rFonts w:ascii="Times New Roman" w:hAnsi="Times New Roman" w:cs="Times New Roman"/>
          <w:sz w:val="24"/>
          <w:szCs w:val="24"/>
        </w:rPr>
        <w:t xml:space="preserve"> The concept of self-determination was promoted intensely by Woodrow Wilson. Wilson believed the key to international cooperation and peace was through self-determination.  </w:t>
      </w:r>
      <w:r w:rsidRPr="000F14BE">
        <w:rPr>
          <w:rFonts w:ascii="Times New Roman" w:hAnsi="Times New Roman" w:cs="Times New Roman"/>
          <w:sz w:val="24"/>
          <w:szCs w:val="24"/>
        </w:rPr>
        <w:t xml:space="preserve"> </w:t>
      </w:r>
      <w:r w:rsidR="000F7B9B" w:rsidRPr="000F14BE">
        <w:rPr>
          <w:rFonts w:ascii="Times New Roman" w:hAnsi="Times New Roman" w:cs="Times New Roman"/>
          <w:sz w:val="24"/>
          <w:szCs w:val="24"/>
        </w:rPr>
        <w:t>The Great War helped</w:t>
      </w:r>
      <w:r w:rsidRPr="000F14BE">
        <w:rPr>
          <w:rFonts w:ascii="Times New Roman" w:hAnsi="Times New Roman" w:cs="Times New Roman"/>
          <w:sz w:val="24"/>
          <w:szCs w:val="24"/>
        </w:rPr>
        <w:t xml:space="preserve"> to spread revolutionary ideas such as the concept of self-determination</w:t>
      </w:r>
      <w:r w:rsidR="000F7B9B" w:rsidRPr="000F14BE">
        <w:rPr>
          <w:rFonts w:ascii="Times New Roman" w:hAnsi="Times New Roman" w:cs="Times New Roman"/>
          <w:sz w:val="24"/>
          <w:szCs w:val="24"/>
        </w:rPr>
        <w:t xml:space="preserve"> to colonies</w:t>
      </w:r>
      <w:r w:rsidRPr="000F14BE">
        <w:rPr>
          <w:rFonts w:ascii="Times New Roman" w:hAnsi="Times New Roman" w:cs="Times New Roman"/>
          <w:sz w:val="24"/>
          <w:szCs w:val="24"/>
        </w:rPr>
        <w:t xml:space="preserve">. It is because </w:t>
      </w:r>
      <w:r w:rsidR="001F5E8D">
        <w:rPr>
          <w:rFonts w:ascii="Times New Roman" w:hAnsi="Times New Roman" w:cs="Times New Roman"/>
          <w:sz w:val="24"/>
          <w:szCs w:val="24"/>
        </w:rPr>
        <w:t xml:space="preserve">the </w:t>
      </w:r>
      <w:r w:rsidRPr="000F14BE">
        <w:rPr>
          <w:rFonts w:ascii="Times New Roman" w:hAnsi="Times New Roman" w:cs="Times New Roman"/>
          <w:sz w:val="24"/>
          <w:szCs w:val="24"/>
        </w:rPr>
        <w:t xml:space="preserve">colonial subjects in Asia, Africa, and the Pacific often viewed that the Great War was a civil war among the European nations. The colonials who returned home after the war in southwest Asia stressed these general impressions with their firsthand </w:t>
      </w:r>
      <w:r w:rsidR="009130B8" w:rsidRPr="000F14BE">
        <w:rPr>
          <w:rFonts w:ascii="Times New Roman" w:hAnsi="Times New Roman" w:cs="Times New Roman"/>
          <w:sz w:val="24"/>
          <w:szCs w:val="24"/>
        </w:rPr>
        <w:t>observations (</w:t>
      </w:r>
      <w:r w:rsidR="007A3EE5" w:rsidRPr="000F14BE">
        <w:rPr>
          <w:rFonts w:ascii="Times New Roman" w:hAnsi="Times New Roman" w:cs="Times New Roman"/>
          <w:sz w:val="24"/>
          <w:szCs w:val="24"/>
        </w:rPr>
        <w:t>Bentley/Ziegler, 906</w:t>
      </w:r>
      <w:r w:rsidR="0065502B" w:rsidRPr="000F14BE">
        <w:rPr>
          <w:rFonts w:ascii="Times New Roman" w:hAnsi="Times New Roman" w:cs="Times New Roman"/>
          <w:sz w:val="24"/>
          <w:szCs w:val="24"/>
        </w:rPr>
        <w:t>)</w:t>
      </w:r>
      <w:r w:rsidRPr="000F14BE">
        <w:rPr>
          <w:rFonts w:ascii="Times New Roman" w:hAnsi="Times New Roman" w:cs="Times New Roman"/>
          <w:sz w:val="24"/>
          <w:szCs w:val="24"/>
        </w:rPr>
        <w:t>.</w:t>
      </w:r>
    </w:p>
    <w:p w:rsidR="000055DE" w:rsidRPr="000F14B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t xml:space="preserve"> The</w:t>
      </w:r>
      <w:r w:rsidR="00FC667B" w:rsidRPr="000F14BE">
        <w:rPr>
          <w:rFonts w:ascii="Times New Roman" w:hAnsi="Times New Roman" w:cs="Times New Roman"/>
          <w:sz w:val="24"/>
          <w:szCs w:val="24"/>
        </w:rPr>
        <w:t xml:space="preserve"> objectives of United</w:t>
      </w:r>
      <w:r w:rsidRPr="000F14BE">
        <w:rPr>
          <w:rFonts w:ascii="Times New Roman" w:hAnsi="Times New Roman" w:cs="Times New Roman"/>
          <w:sz w:val="24"/>
          <w:szCs w:val="24"/>
        </w:rPr>
        <w:t xml:space="preserve"> States war that was highlighted in the Fourteen Points raised the hopes of colonies under the imperial rule and it assisted to promote nationalist aspirations. Repeatedly the peacemakers invoked the concept of self-determination. </w:t>
      </w:r>
      <w:r w:rsidR="000F0DB7" w:rsidRPr="000F14BE">
        <w:rPr>
          <w:rFonts w:ascii="Times New Roman" w:hAnsi="Times New Roman" w:cs="Times New Roman"/>
          <w:sz w:val="24"/>
          <w:szCs w:val="24"/>
        </w:rPr>
        <w:t>Also, the anti-colonial movement leaders were inspired and encouraged by the Soviet Union.</w:t>
      </w:r>
      <w:r w:rsidRPr="000F14BE">
        <w:rPr>
          <w:rFonts w:ascii="Times New Roman" w:hAnsi="Times New Roman" w:cs="Times New Roman"/>
          <w:sz w:val="24"/>
          <w:szCs w:val="24"/>
        </w:rPr>
        <w:t xml:space="preserve"> It is because the leaders of Soviet Union had denounced all forms of imperialism and promised to support independence movements.</w:t>
      </w:r>
      <w:r w:rsidR="00E40A4B" w:rsidRPr="000F14BE">
        <w:rPr>
          <w:rFonts w:ascii="Times New Roman" w:hAnsi="Times New Roman" w:cs="Times New Roman"/>
          <w:sz w:val="24"/>
          <w:szCs w:val="24"/>
        </w:rPr>
        <w:t xml:space="preserve"> </w:t>
      </w:r>
      <w:r w:rsidRPr="000F14BE">
        <w:rPr>
          <w:rFonts w:ascii="Times New Roman" w:hAnsi="Times New Roman" w:cs="Times New Roman"/>
          <w:sz w:val="24"/>
          <w:szCs w:val="24"/>
        </w:rPr>
        <w:t>Com</w:t>
      </w:r>
      <w:r w:rsidR="00E40A4B" w:rsidRPr="000F14BE">
        <w:rPr>
          <w:rFonts w:ascii="Times New Roman" w:hAnsi="Times New Roman" w:cs="Times New Roman"/>
          <w:sz w:val="24"/>
          <w:szCs w:val="24"/>
        </w:rPr>
        <w:t>b</w:t>
      </w:r>
      <w:r w:rsidRPr="000F14BE">
        <w:rPr>
          <w:rFonts w:ascii="Times New Roman" w:hAnsi="Times New Roman" w:cs="Times New Roman"/>
          <w:sz w:val="24"/>
          <w:szCs w:val="24"/>
        </w:rPr>
        <w:t>ined together these messages were subversive to</w:t>
      </w:r>
      <w:r w:rsidR="00E40A4B" w:rsidRPr="000F14BE">
        <w:rPr>
          <w:rFonts w:ascii="Times New Roman" w:hAnsi="Times New Roman" w:cs="Times New Roman"/>
          <w:sz w:val="24"/>
          <w:szCs w:val="24"/>
        </w:rPr>
        <w:t xml:space="preserve"> the imperial control and they appealed to colonial peoples. The postwar temporary setbacks and disappointments experienced by anti-colonial movements did not diminish their desire for self-determination and self-rule. </w:t>
      </w:r>
    </w:p>
    <w:p w:rsidR="0069638E" w:rsidRDefault="0069638E" w:rsidP="000F14BE">
      <w:pPr>
        <w:spacing w:line="480" w:lineRule="auto"/>
        <w:jc w:val="both"/>
        <w:rPr>
          <w:rFonts w:ascii="Times New Roman" w:hAnsi="Times New Roman" w:cs="Times New Roman"/>
          <w:sz w:val="24"/>
          <w:szCs w:val="24"/>
        </w:rPr>
      </w:pPr>
    </w:p>
    <w:p w:rsidR="0069638E" w:rsidRDefault="0069638E" w:rsidP="000F14BE">
      <w:pPr>
        <w:spacing w:line="480" w:lineRule="auto"/>
        <w:jc w:val="both"/>
        <w:rPr>
          <w:rFonts w:ascii="Times New Roman" w:hAnsi="Times New Roman" w:cs="Times New Roman"/>
          <w:sz w:val="24"/>
          <w:szCs w:val="24"/>
        </w:rPr>
      </w:pPr>
    </w:p>
    <w:p w:rsidR="0069638E" w:rsidRDefault="0069638E" w:rsidP="000F14BE">
      <w:pPr>
        <w:spacing w:line="480" w:lineRule="auto"/>
        <w:jc w:val="both"/>
        <w:rPr>
          <w:rFonts w:ascii="Times New Roman" w:hAnsi="Times New Roman" w:cs="Times New Roman"/>
          <w:sz w:val="24"/>
          <w:szCs w:val="24"/>
        </w:rPr>
      </w:pPr>
    </w:p>
    <w:p w:rsidR="0069638E" w:rsidRPr="0069638E" w:rsidRDefault="00707397" w:rsidP="0069638E">
      <w:pPr>
        <w:spacing w:line="480" w:lineRule="auto"/>
        <w:jc w:val="center"/>
        <w:rPr>
          <w:rFonts w:ascii="Times New Roman" w:hAnsi="Times New Roman" w:cs="Times New Roman"/>
          <w:b/>
          <w:sz w:val="24"/>
          <w:szCs w:val="24"/>
        </w:rPr>
      </w:pPr>
      <w:r w:rsidRPr="0069638E">
        <w:rPr>
          <w:rFonts w:ascii="Times New Roman" w:hAnsi="Times New Roman" w:cs="Times New Roman"/>
          <w:b/>
          <w:sz w:val="24"/>
          <w:szCs w:val="24"/>
        </w:rPr>
        <w:lastRenderedPageBreak/>
        <w:t>The success of Anticolonialism</w:t>
      </w:r>
      <w:r>
        <w:rPr>
          <w:rFonts w:ascii="Times New Roman" w:hAnsi="Times New Roman" w:cs="Times New Roman"/>
          <w:b/>
          <w:sz w:val="24"/>
          <w:szCs w:val="24"/>
        </w:rPr>
        <w:t xml:space="preserve"> Movements</w:t>
      </w:r>
    </w:p>
    <w:p w:rsidR="003A0187" w:rsidRPr="000F14B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t>The anticolonialism movements were successful</w:t>
      </w:r>
      <w:r w:rsidR="009130B8" w:rsidRPr="000F14BE">
        <w:rPr>
          <w:rFonts w:ascii="Times New Roman" w:hAnsi="Times New Roman" w:cs="Times New Roman"/>
          <w:sz w:val="24"/>
          <w:szCs w:val="24"/>
        </w:rPr>
        <w:t xml:space="preserve"> because numerous nations were able to gain independence.</w:t>
      </w:r>
      <w:r w:rsidR="00AF27B3" w:rsidRPr="000F14BE">
        <w:rPr>
          <w:rFonts w:ascii="Times New Roman" w:hAnsi="Times New Roman" w:cs="Times New Roman"/>
          <w:sz w:val="24"/>
          <w:szCs w:val="24"/>
        </w:rPr>
        <w:t xml:space="preserve"> For example, Bandung was the precursor of the global Nonaligned Movement that held meetings occasionally so that its members can discuss matters of common interest, specifically their relations with the Soviet Union and the United States. The primary goal of the movement was to maintain formal neutrality. Nonetheless, the Nonalignment Movement suffered due to lack of unity among its members since some of its members still held close ties with either of cold war superpower. For instance, the Cuba and Philippines clearly supported the Soviet and USA camps, respectively.</w:t>
      </w:r>
      <w:r w:rsidR="009200B0" w:rsidRPr="000F14BE">
        <w:rPr>
          <w:rFonts w:ascii="Times New Roman" w:hAnsi="Times New Roman" w:cs="Times New Roman"/>
          <w:sz w:val="24"/>
          <w:szCs w:val="24"/>
        </w:rPr>
        <w:t xml:space="preserve"> However, other individual states avoided becoming pawns in the cold war, and the new nations succeeded in declaring independence from the cold war by announcing the policy of nonalignment such as </w:t>
      </w:r>
      <w:r w:rsidR="001C0534" w:rsidRPr="000F14BE">
        <w:rPr>
          <w:rFonts w:ascii="Times New Roman" w:hAnsi="Times New Roman" w:cs="Times New Roman"/>
          <w:sz w:val="24"/>
          <w:szCs w:val="24"/>
        </w:rPr>
        <w:t>India</w:t>
      </w:r>
      <w:r w:rsidR="001F5E8D">
        <w:rPr>
          <w:rFonts w:ascii="Times New Roman" w:hAnsi="Times New Roman" w:cs="Times New Roman"/>
          <w:sz w:val="24"/>
          <w:szCs w:val="24"/>
        </w:rPr>
        <w:t>. After gaining independence India was able to choose between the two cold war superpowers without</w:t>
      </w:r>
      <w:r w:rsidR="001C0534" w:rsidRPr="000F14BE">
        <w:rPr>
          <w:rFonts w:ascii="Times New Roman" w:hAnsi="Times New Roman" w:cs="Times New Roman"/>
          <w:sz w:val="24"/>
          <w:szCs w:val="24"/>
        </w:rPr>
        <w:t xml:space="preserve"> </w:t>
      </w:r>
      <w:r w:rsidR="001F5E8D">
        <w:rPr>
          <w:rFonts w:ascii="Times New Roman" w:hAnsi="Times New Roman" w:cs="Times New Roman"/>
          <w:sz w:val="24"/>
          <w:szCs w:val="24"/>
        </w:rPr>
        <w:t>being forced</w:t>
      </w:r>
      <w:r w:rsidR="001F5E8D" w:rsidRPr="000F14BE">
        <w:rPr>
          <w:rFonts w:ascii="Times New Roman" w:hAnsi="Times New Roman" w:cs="Times New Roman"/>
          <w:sz w:val="24"/>
          <w:szCs w:val="24"/>
        </w:rPr>
        <w:t xml:space="preserve"> </w:t>
      </w:r>
      <w:r w:rsidR="001F5E8D">
        <w:rPr>
          <w:rFonts w:ascii="Times New Roman" w:hAnsi="Times New Roman" w:cs="Times New Roman"/>
          <w:sz w:val="24"/>
          <w:szCs w:val="24"/>
        </w:rPr>
        <w:t xml:space="preserve">by any country </w:t>
      </w:r>
      <w:r w:rsidR="001F5E8D" w:rsidRPr="000F14BE">
        <w:rPr>
          <w:rFonts w:ascii="Times New Roman" w:hAnsi="Times New Roman" w:cs="Times New Roman"/>
          <w:sz w:val="24"/>
          <w:szCs w:val="24"/>
        </w:rPr>
        <w:t>(</w:t>
      </w:r>
      <w:r w:rsidR="007A3EE5" w:rsidRPr="000F14BE">
        <w:rPr>
          <w:rFonts w:ascii="Times New Roman" w:hAnsi="Times New Roman" w:cs="Times New Roman"/>
          <w:sz w:val="24"/>
          <w:szCs w:val="24"/>
        </w:rPr>
        <w:t xml:space="preserve">Bentley/Ziegler, pg.  </w:t>
      </w:r>
      <w:r w:rsidR="001C0534" w:rsidRPr="000F14BE">
        <w:rPr>
          <w:rFonts w:ascii="Times New Roman" w:hAnsi="Times New Roman" w:cs="Times New Roman"/>
          <w:sz w:val="24"/>
          <w:szCs w:val="24"/>
        </w:rPr>
        <w:t>986)</w:t>
      </w:r>
      <w:r w:rsidR="009200B0" w:rsidRPr="000F14BE">
        <w:rPr>
          <w:rFonts w:ascii="Times New Roman" w:hAnsi="Times New Roman" w:cs="Times New Roman"/>
          <w:sz w:val="24"/>
          <w:szCs w:val="24"/>
        </w:rPr>
        <w:t>.</w:t>
      </w:r>
    </w:p>
    <w:p w:rsidR="001C0534" w:rsidRPr="000F14BE" w:rsidRDefault="00707397" w:rsidP="0069638E">
      <w:pPr>
        <w:spacing w:line="480" w:lineRule="auto"/>
        <w:ind w:firstLine="720"/>
        <w:jc w:val="both"/>
        <w:rPr>
          <w:rFonts w:ascii="Times New Roman" w:hAnsi="Times New Roman" w:cs="Times New Roman"/>
          <w:sz w:val="24"/>
          <w:szCs w:val="24"/>
        </w:rPr>
      </w:pPr>
      <w:r w:rsidRPr="000F14BE">
        <w:rPr>
          <w:rFonts w:ascii="Times New Roman" w:hAnsi="Times New Roman" w:cs="Times New Roman"/>
          <w:sz w:val="24"/>
          <w:szCs w:val="24"/>
        </w:rPr>
        <w:t>In conclusion, in the 1930s, Great Britain granted numerous reforms as a response to the tireless campaign of the Congress Party and Mohandas Gandhi. Indian gradual trend towards self-rule was becoming a reality. However, the idea of partitioning India into separate Muslim and Hindu states contradicted the most cherished ideals of men like Nehru and Gandhi. Though the prospect sickened them they reluctantly accepted the notion of a partitioned but independent India. The Indian independence became a reality even though it was mired with violence.  Gandhi used nonviolent resistance method to break away from British rule which inspired various nationalists globally before and even after World War II. Thus, independence in Pakistan and India encouraged further the anti-imperial movements throughout Africa and Asia.</w:t>
      </w:r>
    </w:p>
    <w:p w:rsidR="0069638E" w:rsidRDefault="0069638E" w:rsidP="000F14BE">
      <w:pPr>
        <w:spacing w:line="480" w:lineRule="auto"/>
        <w:jc w:val="both"/>
        <w:rPr>
          <w:rFonts w:ascii="Times New Roman" w:hAnsi="Times New Roman" w:cs="Times New Roman"/>
          <w:sz w:val="24"/>
          <w:szCs w:val="24"/>
        </w:rPr>
      </w:pPr>
    </w:p>
    <w:p w:rsidR="0069638E" w:rsidRDefault="0069638E" w:rsidP="000F14BE">
      <w:pPr>
        <w:spacing w:line="480" w:lineRule="auto"/>
        <w:jc w:val="both"/>
        <w:rPr>
          <w:rFonts w:ascii="Times New Roman" w:hAnsi="Times New Roman" w:cs="Times New Roman"/>
          <w:sz w:val="24"/>
          <w:szCs w:val="24"/>
        </w:rPr>
      </w:pPr>
    </w:p>
    <w:p w:rsidR="001C0534" w:rsidRPr="007D178C" w:rsidRDefault="00707397" w:rsidP="0069638E">
      <w:pPr>
        <w:spacing w:line="480" w:lineRule="auto"/>
        <w:jc w:val="center"/>
        <w:rPr>
          <w:rFonts w:ascii="Times New Roman" w:hAnsi="Times New Roman" w:cs="Times New Roman"/>
          <w:b/>
          <w:sz w:val="24"/>
          <w:szCs w:val="24"/>
        </w:rPr>
      </w:pPr>
      <w:r w:rsidRPr="007D178C">
        <w:rPr>
          <w:rFonts w:ascii="Times New Roman" w:hAnsi="Times New Roman" w:cs="Times New Roman"/>
          <w:b/>
          <w:sz w:val="24"/>
          <w:szCs w:val="24"/>
        </w:rPr>
        <w:t>Work cited</w:t>
      </w:r>
    </w:p>
    <w:p w:rsidR="00893C3E" w:rsidRPr="000F14BE" w:rsidRDefault="00707397" w:rsidP="000F14BE">
      <w:pPr>
        <w:spacing w:line="480" w:lineRule="auto"/>
        <w:jc w:val="both"/>
        <w:rPr>
          <w:rFonts w:ascii="Times New Roman" w:hAnsi="Times New Roman" w:cs="Times New Roman"/>
          <w:sz w:val="24"/>
          <w:szCs w:val="24"/>
        </w:rPr>
      </w:pPr>
      <w:r w:rsidRPr="000F14BE">
        <w:rPr>
          <w:rFonts w:ascii="Times New Roman" w:hAnsi="Times New Roman" w:cs="Times New Roman"/>
          <w:sz w:val="24"/>
          <w:szCs w:val="24"/>
        </w:rPr>
        <w:t>Andrea, Alfred J., and James H. Overfield. </w:t>
      </w:r>
      <w:r w:rsidRPr="000F14BE">
        <w:rPr>
          <w:rFonts w:ascii="Times New Roman" w:hAnsi="Times New Roman" w:cs="Times New Roman"/>
          <w:i/>
          <w:iCs/>
          <w:sz w:val="24"/>
          <w:szCs w:val="24"/>
        </w:rPr>
        <w:t>The human record: Sources of global history, volume II: since 1500</w:t>
      </w:r>
      <w:r w:rsidRPr="000F14BE">
        <w:rPr>
          <w:rFonts w:ascii="Times New Roman" w:hAnsi="Times New Roman" w:cs="Times New Roman"/>
          <w:sz w:val="24"/>
          <w:szCs w:val="24"/>
        </w:rPr>
        <w:t>. Cengage Learning, 2015.</w:t>
      </w:r>
    </w:p>
    <w:p w:rsidR="007A3EE5" w:rsidRPr="000F14BE" w:rsidRDefault="00707397" w:rsidP="000F14BE">
      <w:pPr>
        <w:spacing w:line="480" w:lineRule="auto"/>
        <w:jc w:val="both"/>
        <w:rPr>
          <w:rFonts w:ascii="Times New Roman" w:hAnsi="Times New Roman" w:cs="Times New Roman"/>
          <w:sz w:val="24"/>
          <w:szCs w:val="24"/>
        </w:rPr>
      </w:pPr>
      <w:r w:rsidRPr="000F14BE">
        <w:rPr>
          <w:rFonts w:ascii="Times New Roman" w:hAnsi="Times New Roman" w:cs="Times New Roman"/>
          <w:sz w:val="24"/>
          <w:szCs w:val="24"/>
        </w:rPr>
        <w:t>Bentley/Ziegler, Traditions and Encounters, Vol. II, From 1500 to the Present</w:t>
      </w:r>
    </w:p>
    <w:p w:rsidR="001C0534" w:rsidRDefault="001C0534"/>
    <w:sectPr w:rsidR="001C05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874" w:rsidRDefault="00201874">
      <w:pPr>
        <w:spacing w:after="0" w:line="240" w:lineRule="auto"/>
      </w:pPr>
      <w:r>
        <w:separator/>
      </w:r>
    </w:p>
  </w:endnote>
  <w:endnote w:type="continuationSeparator" w:id="0">
    <w:p w:rsidR="00201874" w:rsidRDefault="00201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874" w:rsidRDefault="00201874">
      <w:pPr>
        <w:spacing w:after="0" w:line="240" w:lineRule="auto"/>
      </w:pPr>
      <w:r>
        <w:separator/>
      </w:r>
    </w:p>
  </w:footnote>
  <w:footnote w:type="continuationSeparator" w:id="0">
    <w:p w:rsidR="00201874" w:rsidRDefault="002018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038334"/>
      <w:docPartObj>
        <w:docPartGallery w:val="Page Numbers (Top of Page)"/>
        <w:docPartUnique/>
      </w:docPartObj>
    </w:sdtPr>
    <w:sdtEndPr>
      <w:rPr>
        <w:rFonts w:ascii="Times New Roman" w:hAnsi="Times New Roman" w:cs="Times New Roman"/>
        <w:noProof/>
        <w:sz w:val="24"/>
        <w:szCs w:val="24"/>
      </w:rPr>
    </w:sdtEndPr>
    <w:sdtContent>
      <w:p w:rsidR="000F14BE" w:rsidRPr="000F14BE" w:rsidRDefault="00707397">
        <w:pPr>
          <w:pStyle w:val="Header"/>
          <w:jc w:val="right"/>
          <w:rPr>
            <w:rFonts w:ascii="Times New Roman" w:hAnsi="Times New Roman" w:cs="Times New Roman"/>
            <w:sz w:val="24"/>
            <w:szCs w:val="24"/>
          </w:rPr>
        </w:pPr>
        <w:r w:rsidRPr="000F14BE">
          <w:rPr>
            <w:rFonts w:ascii="Times New Roman" w:hAnsi="Times New Roman" w:cs="Times New Roman"/>
            <w:sz w:val="24"/>
            <w:szCs w:val="24"/>
          </w:rPr>
          <w:t xml:space="preserve">Surname </w:t>
        </w:r>
        <w:r w:rsidRPr="000F14BE">
          <w:rPr>
            <w:rFonts w:ascii="Times New Roman" w:hAnsi="Times New Roman" w:cs="Times New Roman"/>
            <w:sz w:val="24"/>
            <w:szCs w:val="24"/>
          </w:rPr>
          <w:fldChar w:fldCharType="begin"/>
        </w:r>
        <w:r w:rsidRPr="000F14BE">
          <w:rPr>
            <w:rFonts w:ascii="Times New Roman" w:hAnsi="Times New Roman" w:cs="Times New Roman"/>
            <w:sz w:val="24"/>
            <w:szCs w:val="24"/>
          </w:rPr>
          <w:instrText xml:space="preserve"> PAGE   \* MERGEFORMAT </w:instrText>
        </w:r>
        <w:r w:rsidRPr="000F14BE">
          <w:rPr>
            <w:rFonts w:ascii="Times New Roman" w:hAnsi="Times New Roman" w:cs="Times New Roman"/>
            <w:sz w:val="24"/>
            <w:szCs w:val="24"/>
          </w:rPr>
          <w:fldChar w:fldCharType="separate"/>
        </w:r>
        <w:r w:rsidR="00DE5D90">
          <w:rPr>
            <w:rFonts w:ascii="Times New Roman" w:hAnsi="Times New Roman" w:cs="Times New Roman"/>
            <w:noProof/>
            <w:sz w:val="24"/>
            <w:szCs w:val="24"/>
          </w:rPr>
          <w:t>1</w:t>
        </w:r>
        <w:r w:rsidRPr="000F14BE">
          <w:rPr>
            <w:rFonts w:ascii="Times New Roman" w:hAnsi="Times New Roman" w:cs="Times New Roman"/>
            <w:noProof/>
            <w:sz w:val="24"/>
            <w:szCs w:val="24"/>
          </w:rPr>
          <w:fldChar w:fldCharType="end"/>
        </w:r>
      </w:p>
    </w:sdtContent>
  </w:sdt>
  <w:p w:rsidR="000F14BE" w:rsidRDefault="000F14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47B"/>
    <w:rsid w:val="000055DE"/>
    <w:rsid w:val="00030B65"/>
    <w:rsid w:val="00036024"/>
    <w:rsid w:val="000D6495"/>
    <w:rsid w:val="000F0DB7"/>
    <w:rsid w:val="000F14BE"/>
    <w:rsid w:val="000F7B9B"/>
    <w:rsid w:val="001C0534"/>
    <w:rsid w:val="001F5E8D"/>
    <w:rsid w:val="00201874"/>
    <w:rsid w:val="0023594C"/>
    <w:rsid w:val="002C3C44"/>
    <w:rsid w:val="00387ACF"/>
    <w:rsid w:val="003A0187"/>
    <w:rsid w:val="003D5609"/>
    <w:rsid w:val="005613B1"/>
    <w:rsid w:val="005C6135"/>
    <w:rsid w:val="006520CB"/>
    <w:rsid w:val="0065502B"/>
    <w:rsid w:val="0069638E"/>
    <w:rsid w:val="00707397"/>
    <w:rsid w:val="00777A22"/>
    <w:rsid w:val="007A2EA2"/>
    <w:rsid w:val="007A3EE5"/>
    <w:rsid w:val="007B09DF"/>
    <w:rsid w:val="007D178C"/>
    <w:rsid w:val="00805E39"/>
    <w:rsid w:val="008826E9"/>
    <w:rsid w:val="00893C3E"/>
    <w:rsid w:val="008B68A3"/>
    <w:rsid w:val="009130B8"/>
    <w:rsid w:val="009200B0"/>
    <w:rsid w:val="00A37465"/>
    <w:rsid w:val="00A85476"/>
    <w:rsid w:val="00AB35F3"/>
    <w:rsid w:val="00AF27B3"/>
    <w:rsid w:val="00B24A3F"/>
    <w:rsid w:val="00BC0662"/>
    <w:rsid w:val="00BD4CFE"/>
    <w:rsid w:val="00BD7689"/>
    <w:rsid w:val="00BD7A9E"/>
    <w:rsid w:val="00BE42FD"/>
    <w:rsid w:val="00C612B0"/>
    <w:rsid w:val="00C816A6"/>
    <w:rsid w:val="00C86609"/>
    <w:rsid w:val="00C9406E"/>
    <w:rsid w:val="00D0330F"/>
    <w:rsid w:val="00D42596"/>
    <w:rsid w:val="00D51AE6"/>
    <w:rsid w:val="00DE5D90"/>
    <w:rsid w:val="00E40A4B"/>
    <w:rsid w:val="00EC4D8A"/>
    <w:rsid w:val="00EE2466"/>
    <w:rsid w:val="00F305D4"/>
    <w:rsid w:val="00F91DBF"/>
    <w:rsid w:val="00FB047B"/>
    <w:rsid w:val="00FC667B"/>
    <w:rsid w:val="00FD0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4BE"/>
  </w:style>
  <w:style w:type="paragraph" w:styleId="Footer">
    <w:name w:val="footer"/>
    <w:basedOn w:val="Normal"/>
    <w:link w:val="FooterChar"/>
    <w:uiPriority w:val="99"/>
    <w:unhideWhenUsed/>
    <w:rsid w:val="000F1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4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4BE"/>
  </w:style>
  <w:style w:type="paragraph" w:styleId="Footer">
    <w:name w:val="footer"/>
    <w:basedOn w:val="Normal"/>
    <w:link w:val="FooterChar"/>
    <w:uiPriority w:val="99"/>
    <w:unhideWhenUsed/>
    <w:rsid w:val="000F1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5</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45</cp:revision>
  <dcterms:created xsi:type="dcterms:W3CDTF">2018-06-22T08:31:00Z</dcterms:created>
  <dcterms:modified xsi:type="dcterms:W3CDTF">2018-06-22T16:11:00Z</dcterms:modified>
</cp:coreProperties>
</file>